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D5" w:rsidRPr="00F935D5" w:rsidRDefault="00F935D5" w:rsidP="00F935D5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5D5">
        <w:rPr>
          <w:rFonts w:ascii="Times New Roman" w:hAnsi="Times New Roman" w:cs="Times New Roman"/>
          <w:b/>
          <w:sz w:val="28"/>
          <w:szCs w:val="28"/>
        </w:rPr>
        <w:t>О правах граждан в сфере охраны здоровья</w:t>
      </w:r>
    </w:p>
    <w:p w:rsidR="004A47FA" w:rsidRPr="004A47FA" w:rsidRDefault="004A47FA" w:rsidP="004A47F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F32A4">
        <w:rPr>
          <w:rFonts w:ascii="Times New Roman" w:hAnsi="Times New Roman" w:cs="Times New Roman"/>
          <w:sz w:val="28"/>
          <w:szCs w:val="28"/>
        </w:rPr>
        <w:t xml:space="preserve">В </w:t>
      </w:r>
      <w:r w:rsidRPr="004A47FA">
        <w:rPr>
          <w:rFonts w:ascii="Times New Roman" w:hAnsi="Times New Roman" w:cs="Times New Roman"/>
          <w:sz w:val="28"/>
          <w:szCs w:val="28"/>
        </w:rPr>
        <w:t>соответствии с Федеральным законом от 21.11.2011 № 323-ФЗ (ред. от 29.12.2025) «Об основах охраны здоровья граждан в Российской Федерации» права граждан в сфере охраны здоровья:</w:t>
      </w:r>
    </w:p>
    <w:p w:rsidR="004A47FA" w:rsidRPr="004A47FA" w:rsidRDefault="004A47FA" w:rsidP="004A47FA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47FA">
        <w:rPr>
          <w:sz w:val="28"/>
          <w:szCs w:val="28"/>
        </w:rPr>
        <w:t>право на медицинскую помощь</w:t>
      </w:r>
      <w:r>
        <w:rPr>
          <w:sz w:val="28"/>
          <w:szCs w:val="28"/>
        </w:rPr>
        <w:t>;</w:t>
      </w:r>
    </w:p>
    <w:p w:rsidR="004A47FA" w:rsidRPr="004A47FA" w:rsidRDefault="004A47FA" w:rsidP="004A47FA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A47FA">
        <w:rPr>
          <w:sz w:val="28"/>
          <w:szCs w:val="28"/>
        </w:rPr>
        <w:t>право на охрану здоровья</w:t>
      </w:r>
      <w:r>
        <w:rPr>
          <w:sz w:val="28"/>
          <w:szCs w:val="28"/>
        </w:rPr>
        <w:t>;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врача и выбор медицинской организации в соответствии с Федеральным законом;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r w:rsidRPr="002111C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консультаций врачей-специалистов;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облегчение боли, связанной с заболеванием, состоянием и (или) медицинским вмешательством, метода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лекарственными препаратами</w:t>
      </w: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лечебного питания в случае нахождения пациента на лечении в стационарных условиях;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защиту сведений, составляющих врачебную тайну; 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медицинского вмешательства; </w:t>
      </w:r>
    </w:p>
    <w:p w:rsid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вреда, причиненного здоровью при оказании ему медицинской помощи; </w:t>
      </w:r>
    </w:p>
    <w:p w:rsidR="002111C8" w:rsidRPr="004A47FA" w:rsidRDefault="002111C8" w:rsidP="002111C8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11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раждане имеют право на создание общественных объединений по защите прав граждан в сфере охраны здоровья, 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мируемых на добровольной основе;</w:t>
      </w:r>
    </w:p>
    <w:p w:rsidR="004A47FA" w:rsidRPr="004A47FA" w:rsidRDefault="004A47FA" w:rsidP="004A47FA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к нему адвоката или </w:t>
      </w:r>
      <w:bookmarkStart w:id="0" w:name="_GoBack"/>
      <w:r w:rsidRPr="00211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bookmarkEnd w:id="0"/>
      <w:r w:rsidRPr="004A4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своих прав; </w:t>
      </w:r>
    </w:p>
    <w:p w:rsidR="004A47FA" w:rsidRDefault="004A47FA" w:rsidP="00405418">
      <w:pPr>
        <w:pStyle w:val="a5"/>
        <w:numPr>
          <w:ilvl w:val="0"/>
          <w:numId w:val="1"/>
        </w:numPr>
        <w:tabs>
          <w:tab w:val="left" w:pos="1134"/>
        </w:tabs>
        <w:spacing w:after="0" w:line="288" w:lineRule="atLeast"/>
        <w:ind w:left="0" w:firstLine="540"/>
        <w:jc w:val="both"/>
      </w:pPr>
      <w:r w:rsidRPr="00FF32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к нему священнослужителей централизованных религиозных организаций и религиозных организаций, входящих в их структуру,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</w:t>
      </w:r>
      <w:r w:rsidR="00FF3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медицинской организации.</w:t>
      </w:r>
    </w:p>
    <w:p w:rsidR="004A47FA" w:rsidRDefault="004A47FA" w:rsidP="004A47FA">
      <w:pPr>
        <w:pStyle w:val="a3"/>
        <w:spacing w:before="0" w:beforeAutospacing="0" w:after="0" w:afterAutospacing="0" w:line="288" w:lineRule="atLeast"/>
        <w:ind w:firstLine="540"/>
        <w:jc w:val="both"/>
      </w:pPr>
    </w:p>
    <w:p w:rsid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  <w:r w:rsidRPr="00DA3085">
        <w:rPr>
          <w:b/>
          <w:sz w:val="28"/>
          <w:szCs w:val="28"/>
        </w:rPr>
        <w:t>Застрахованные лица имеют право на: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b/>
          <w:sz w:val="28"/>
          <w:szCs w:val="28"/>
        </w:rPr>
      </w:pP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1) бесплатное оказание им медицинской помощи медицинскими организациями при наступлении страхового случая: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а) на всей территории Российской Федерации в объеме, установленном базовой программой обязательного медицинского страхования;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lastRenderedPageBreak/>
        <w:t xml:space="preserve"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2) выбор страховой медицинской организации путем подачи заявления в порядке, установленном правилами обязательного медицинского страхования;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 </w:t>
      </w:r>
    </w:p>
    <w:p w:rsid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bookmarkStart w:id="1" w:name="p6"/>
      <w:bookmarkEnd w:id="1"/>
      <w:r w:rsidRPr="00DA3085">
        <w:rPr>
          <w:sz w:val="28"/>
          <w:szCs w:val="28"/>
        </w:rPr>
        <w:t>4) выбор медицинской организации из медицинских организаций, участвующих в реализации программ обязательного медицинского страхования в соответствии с законодательством в сфере охраны здоровья, в том числе медицинской организации, подведомственной федеральном</w:t>
      </w:r>
      <w:r>
        <w:rPr>
          <w:sz w:val="28"/>
          <w:szCs w:val="28"/>
        </w:rPr>
        <w:t xml:space="preserve">у органу исполнительной власти.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5)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6) получение от Федерального фонда,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7) защиту персональных данных, необходимых для ведения персонифицированного учета в сфере обязательного медицинского страхования;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9) 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 </w:t>
      </w:r>
    </w:p>
    <w:p w:rsidR="00DA3085" w:rsidRPr="00DA3085" w:rsidRDefault="00DA3085" w:rsidP="00DA3085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DA3085">
        <w:rPr>
          <w:sz w:val="28"/>
          <w:szCs w:val="28"/>
        </w:rPr>
        <w:t xml:space="preserve">10) защиту прав и законных интересов в сфере обязательного медицинского страхования. </w:t>
      </w:r>
    </w:p>
    <w:p w:rsidR="004A47FA" w:rsidRPr="00DA3085" w:rsidRDefault="004A47FA" w:rsidP="00DA3085">
      <w:pPr>
        <w:spacing w:after="0"/>
        <w:rPr>
          <w:sz w:val="28"/>
          <w:szCs w:val="28"/>
        </w:rPr>
      </w:pPr>
    </w:p>
    <w:sectPr w:rsidR="004A47FA" w:rsidRPr="00DA3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759A"/>
    <w:multiLevelType w:val="hybridMultilevel"/>
    <w:tmpl w:val="D2BE5EC0"/>
    <w:lvl w:ilvl="0" w:tplc="38D0F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BD"/>
    <w:rsid w:val="000B684B"/>
    <w:rsid w:val="002111C8"/>
    <w:rsid w:val="004A47FA"/>
    <w:rsid w:val="00C35BBD"/>
    <w:rsid w:val="00DA3085"/>
    <w:rsid w:val="00F935D5"/>
    <w:rsid w:val="00FF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E16AC"/>
  <w15:chartTrackingRefBased/>
  <w15:docId w15:val="{25AED123-B7E6-4C6E-A3E0-C4087604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47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2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504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868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5</cp:revision>
  <dcterms:created xsi:type="dcterms:W3CDTF">2026-05-21T06:49:00Z</dcterms:created>
  <dcterms:modified xsi:type="dcterms:W3CDTF">2026-05-21T07:04:00Z</dcterms:modified>
</cp:coreProperties>
</file>