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E01" w:rsidRPr="00C85E01" w:rsidRDefault="00C85E01" w:rsidP="00C85E01">
      <w:pPr>
        <w:pStyle w:val="a3"/>
        <w:spacing w:before="0" w:beforeAutospacing="0" w:after="0" w:afterAutospacing="0"/>
        <w:jc w:val="center"/>
        <w:rPr>
          <w:sz w:val="28"/>
        </w:rPr>
      </w:pPr>
      <w:r w:rsidRPr="00C85E01">
        <w:rPr>
          <w:b/>
          <w:bCs/>
          <w:sz w:val="28"/>
        </w:rPr>
        <w:t>Порядок оказания медицинской помощи</w:t>
      </w:r>
    </w:p>
    <w:p w:rsidR="00C85E01" w:rsidRPr="00C85E01" w:rsidRDefault="00C85E01" w:rsidP="00C85E01">
      <w:pPr>
        <w:pStyle w:val="a3"/>
        <w:spacing w:before="0" w:beforeAutospacing="0" w:after="0" w:afterAutospacing="0"/>
        <w:jc w:val="center"/>
        <w:rPr>
          <w:sz w:val="28"/>
        </w:rPr>
      </w:pPr>
      <w:r w:rsidRPr="00C85E01">
        <w:rPr>
          <w:b/>
          <w:bCs/>
          <w:sz w:val="28"/>
        </w:rPr>
        <w:t>жителям области без взимания с них платы</w:t>
      </w:r>
      <w:r w:rsidRPr="00C85E01">
        <w:rPr>
          <w:sz w:val="28"/>
        </w:rPr>
        <w:t xml:space="preserve"> </w:t>
      </w:r>
    </w:p>
    <w:p w:rsidR="00C85E01" w:rsidRDefault="00C85E01" w:rsidP="00C85E01">
      <w:pPr>
        <w:pStyle w:val="a3"/>
        <w:spacing w:before="0" w:beforeAutospacing="0" w:after="0" w:afterAutospacing="0"/>
        <w:jc w:val="center"/>
      </w:pPr>
    </w:p>
    <w:p w:rsidR="00C85E01" w:rsidRPr="00C85E01" w:rsidRDefault="00C85E01" w:rsidP="00C85E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85E01">
        <w:rPr>
          <w:sz w:val="28"/>
          <w:szCs w:val="28"/>
        </w:rPr>
        <w:t>Медицинская помощь на территории области оказывается в медицинских организациях при предъявлении документа, удостоверяющего личность. При оказании медицинской помощи в рамках Программы, включая территориальную программу ОМС, кроме документа, удостоверяющего личность, предъявляется полис ОМС. В экстренных случаях, угрожающих жизни больного, отсутствие полиса ОМС и документа, удостоверяющего личность, не может являться причиной для отказа в медицинской помощи. Лицам, застрахованным в системе обязательного медицинского страхования за пределами Белгородской области, медицинская помощь на территории области оказывается в объемах, предусмотренных Программой Российской Федерации.</w:t>
      </w:r>
    </w:p>
    <w:p w:rsidR="00C85E01" w:rsidRPr="00C85E01" w:rsidRDefault="00C85E01" w:rsidP="00C85E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85E01">
        <w:rPr>
          <w:sz w:val="28"/>
          <w:szCs w:val="28"/>
        </w:rPr>
        <w:t xml:space="preserve">Ознакомление с Программой и ее приложениями должно быть доступно каждому пациенту в каждой медицинской организации области (информация должна быть размещена на стендах, в регистратуре, приемных отделениях и на сайтах медицинских организаций). </w:t>
      </w:r>
    </w:p>
    <w:p w:rsidR="00C85E01" w:rsidRPr="00C85E01" w:rsidRDefault="00C85E01" w:rsidP="00C85E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85E01">
        <w:rPr>
          <w:sz w:val="28"/>
          <w:szCs w:val="28"/>
        </w:rPr>
        <w:t xml:space="preserve">Санитарно-гигиенические и другие условия при оказании медицинской помощи должны соответствовать лицензионным требованиям. </w:t>
      </w:r>
    </w:p>
    <w:p w:rsidR="00C85E01" w:rsidRPr="00C85E01" w:rsidRDefault="00C85E01" w:rsidP="00C85E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85E01">
        <w:rPr>
          <w:sz w:val="28"/>
          <w:szCs w:val="28"/>
        </w:rPr>
        <w:t xml:space="preserve">Медицинская помощь организуется и оказывается: </w:t>
      </w:r>
    </w:p>
    <w:p w:rsidR="00C85E01" w:rsidRPr="00C85E01" w:rsidRDefault="00C85E01" w:rsidP="00C85E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85E01">
        <w:rPr>
          <w:sz w:val="28"/>
          <w:szCs w:val="28"/>
        </w:rPr>
        <w:t xml:space="preserve">- в соответствии с положением об организации оказания медицинской помощи по видам медицинской помощи, которое утверждается уполномоченным федеральным органом исполнительной власти; </w:t>
      </w:r>
    </w:p>
    <w:p w:rsidR="00C85E01" w:rsidRPr="00C85E01" w:rsidRDefault="00C85E01" w:rsidP="00C85E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85E01">
        <w:rPr>
          <w:sz w:val="28"/>
          <w:szCs w:val="28"/>
        </w:rPr>
        <w:t xml:space="preserve">- в соответствии с порядками оказания медицинской помощи, утверждаемыми уполномоченным федеральным органом исполнительной власти и обязательными для исполнения всеми медицинскими организациями; </w:t>
      </w:r>
    </w:p>
    <w:p w:rsidR="00C85E01" w:rsidRPr="00C85E01" w:rsidRDefault="00C85E01" w:rsidP="00C85E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85E01">
        <w:rPr>
          <w:sz w:val="28"/>
          <w:szCs w:val="28"/>
        </w:rPr>
        <w:t xml:space="preserve">- на основе клинических рекомендаций; </w:t>
      </w:r>
    </w:p>
    <w:p w:rsidR="00C85E01" w:rsidRPr="00C85E01" w:rsidRDefault="00C85E01" w:rsidP="00C85E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85E01">
        <w:rPr>
          <w:sz w:val="28"/>
          <w:szCs w:val="28"/>
        </w:rPr>
        <w:t xml:space="preserve">- с учетом стандартов медицинской помощи, утверждаемых уполномоченным федеральным органом исполнительной власти. </w:t>
      </w:r>
    </w:p>
    <w:p w:rsidR="00C85E01" w:rsidRPr="00C85E01" w:rsidRDefault="00C85E01" w:rsidP="00C85E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85E01">
        <w:rPr>
          <w:sz w:val="28"/>
          <w:szCs w:val="28"/>
        </w:rPr>
        <w:t xml:space="preserve">Отказ в оказании медицинской помощи в соответствии с Программой и взимание платы за ее оказание медицинской организацией, участвующей в реализации этой Программы, не допускаются. </w:t>
      </w:r>
    </w:p>
    <w:p w:rsidR="00C85E01" w:rsidRDefault="00C85E01" w:rsidP="00C85E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85E01">
        <w:rPr>
          <w:sz w:val="28"/>
          <w:szCs w:val="28"/>
        </w:rPr>
        <w:t xml:space="preserve">Обязательным предварительным условием медицинского вмешательства является оформление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последствиях, а также о предполагаемых результатах оказания медицинской помощи. </w:t>
      </w:r>
    </w:p>
    <w:p w:rsidR="00631CC0" w:rsidRDefault="00631CC0" w:rsidP="00C85E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631CC0" w:rsidRPr="00C85E01" w:rsidRDefault="00631CC0" w:rsidP="00C85E01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1CC0">
        <w:rPr>
          <w:sz w:val="28"/>
          <w:szCs w:val="28"/>
        </w:rPr>
        <w:t>Для получения медицинской помощи в рамках Программы граждане имеют право на выбор врача, в том числе врача общей практики (семейного врача) и лечащего врача, а также на выбор медицинской организации.</w:t>
      </w:r>
    </w:p>
    <w:p w:rsidR="00631CC0" w:rsidRPr="00631CC0" w:rsidRDefault="00631CC0" w:rsidP="00631CC0">
      <w:pPr>
        <w:pStyle w:val="a3"/>
        <w:spacing w:before="0" w:beforeAutospacing="0" w:after="0" w:afterAutospacing="0"/>
        <w:jc w:val="center"/>
        <w:rPr>
          <w:sz w:val="28"/>
        </w:rPr>
      </w:pPr>
      <w:r w:rsidRPr="00631CC0">
        <w:rPr>
          <w:b/>
          <w:bCs/>
          <w:sz w:val="28"/>
        </w:rPr>
        <w:lastRenderedPageBreak/>
        <w:t>Порядок реализации установленного законодательством</w:t>
      </w:r>
    </w:p>
    <w:p w:rsidR="00631CC0" w:rsidRPr="00631CC0" w:rsidRDefault="00631CC0" w:rsidP="00631CC0">
      <w:pPr>
        <w:pStyle w:val="a3"/>
        <w:spacing w:before="0" w:beforeAutospacing="0" w:after="0" w:afterAutospacing="0"/>
        <w:jc w:val="center"/>
        <w:rPr>
          <w:sz w:val="28"/>
        </w:rPr>
      </w:pPr>
      <w:r w:rsidRPr="00631CC0">
        <w:rPr>
          <w:b/>
          <w:bCs/>
          <w:sz w:val="28"/>
        </w:rPr>
        <w:t>Российской Федерации права внеочередного оказания</w:t>
      </w:r>
      <w:r w:rsidRPr="00631CC0">
        <w:rPr>
          <w:sz w:val="28"/>
        </w:rPr>
        <w:t xml:space="preserve"> </w:t>
      </w:r>
    </w:p>
    <w:p w:rsidR="00631CC0" w:rsidRPr="00631CC0" w:rsidRDefault="00631CC0" w:rsidP="00631CC0">
      <w:pPr>
        <w:pStyle w:val="a3"/>
        <w:spacing w:before="0" w:beforeAutospacing="0" w:after="0" w:afterAutospacing="0"/>
        <w:jc w:val="center"/>
        <w:rPr>
          <w:sz w:val="28"/>
        </w:rPr>
      </w:pPr>
      <w:r w:rsidRPr="00631CC0">
        <w:rPr>
          <w:b/>
          <w:bCs/>
          <w:sz w:val="28"/>
        </w:rPr>
        <w:t>медицинской помощи отдельным категориям граждан</w:t>
      </w:r>
      <w:r w:rsidRPr="00631CC0">
        <w:rPr>
          <w:sz w:val="28"/>
        </w:rPr>
        <w:t xml:space="preserve"> </w:t>
      </w:r>
    </w:p>
    <w:p w:rsidR="00631CC0" w:rsidRPr="00631CC0" w:rsidRDefault="00631CC0" w:rsidP="00631CC0">
      <w:pPr>
        <w:pStyle w:val="a3"/>
        <w:spacing w:before="0" w:beforeAutospacing="0" w:after="0" w:afterAutospacing="0"/>
        <w:jc w:val="center"/>
        <w:rPr>
          <w:sz w:val="28"/>
        </w:rPr>
      </w:pPr>
      <w:r w:rsidRPr="00631CC0">
        <w:rPr>
          <w:b/>
          <w:bCs/>
          <w:sz w:val="28"/>
        </w:rPr>
        <w:t>в медицинских организациях, находящихся на территории</w:t>
      </w:r>
      <w:r w:rsidRPr="00631CC0">
        <w:rPr>
          <w:sz w:val="28"/>
        </w:rPr>
        <w:t xml:space="preserve"> </w:t>
      </w:r>
    </w:p>
    <w:p w:rsidR="00631CC0" w:rsidRPr="00631CC0" w:rsidRDefault="00631CC0" w:rsidP="00631CC0">
      <w:pPr>
        <w:pStyle w:val="a3"/>
        <w:spacing w:before="0" w:beforeAutospacing="0" w:after="0" w:afterAutospacing="0"/>
        <w:jc w:val="center"/>
        <w:rPr>
          <w:sz w:val="28"/>
        </w:rPr>
      </w:pPr>
      <w:r w:rsidRPr="00631CC0">
        <w:rPr>
          <w:b/>
          <w:bCs/>
          <w:sz w:val="28"/>
        </w:rPr>
        <w:t>Белгородской области, в том числе ветеранам боевых действий</w:t>
      </w:r>
      <w:r w:rsidRPr="00631CC0">
        <w:rPr>
          <w:sz w:val="28"/>
        </w:rPr>
        <w:t xml:space="preserve">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32"/>
        </w:rPr>
      </w:pP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>Правом внеочередного получения медицинской помощи пользуются следующие категории граждан: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1. Инвалиды войны и граждане других категорий, предусмотренных </w:t>
      </w:r>
      <w:hyperlink r:id="rId4" w:history="1">
        <w:r w:rsidRPr="00631CC0">
          <w:rPr>
            <w:rStyle w:val="a4"/>
            <w:sz w:val="28"/>
          </w:rPr>
          <w:t>статьями 3</w:t>
        </w:r>
      </w:hyperlink>
      <w:r w:rsidRPr="00631CC0">
        <w:rPr>
          <w:sz w:val="28"/>
        </w:rPr>
        <w:t xml:space="preserve">, </w:t>
      </w:r>
      <w:hyperlink r:id="rId5" w:history="1">
        <w:r w:rsidRPr="00631CC0">
          <w:rPr>
            <w:rStyle w:val="a4"/>
            <w:sz w:val="28"/>
          </w:rPr>
          <w:t>4</w:t>
        </w:r>
      </w:hyperlink>
      <w:r w:rsidRPr="00631CC0">
        <w:rPr>
          <w:sz w:val="28"/>
        </w:rPr>
        <w:t xml:space="preserve">, </w:t>
      </w:r>
      <w:hyperlink r:id="rId6" w:history="1">
        <w:r w:rsidRPr="00631CC0">
          <w:rPr>
            <w:rStyle w:val="a4"/>
            <w:sz w:val="28"/>
          </w:rPr>
          <w:t>14</w:t>
        </w:r>
      </w:hyperlink>
      <w:r w:rsidRPr="00631CC0">
        <w:rPr>
          <w:sz w:val="28"/>
        </w:rPr>
        <w:t xml:space="preserve"> - </w:t>
      </w:r>
      <w:hyperlink r:id="rId7" w:history="1">
        <w:r w:rsidRPr="00631CC0">
          <w:rPr>
            <w:rStyle w:val="a4"/>
            <w:sz w:val="28"/>
          </w:rPr>
          <w:t>19</w:t>
        </w:r>
      </w:hyperlink>
      <w:r w:rsidRPr="00631CC0">
        <w:rPr>
          <w:sz w:val="28"/>
        </w:rPr>
        <w:t xml:space="preserve"> и </w:t>
      </w:r>
      <w:hyperlink r:id="rId8" w:history="1">
        <w:r w:rsidRPr="00631CC0">
          <w:rPr>
            <w:rStyle w:val="a4"/>
            <w:sz w:val="28"/>
          </w:rPr>
          <w:t>21</w:t>
        </w:r>
      </w:hyperlink>
      <w:r w:rsidRPr="00631CC0">
        <w:rPr>
          <w:sz w:val="28"/>
        </w:rPr>
        <w:t xml:space="preserve"> Федерального закона от 12 января 1995 года N 5-ФЗ "О ветеранах":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- инвалиды войны;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- участники Великой Отечественной войны;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- ветераны боевых действий;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-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- лица, награжденные знаком "Жителю блокадного Ленинграда";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-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дорог;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- члены семей погибших (умерших) инвалидов войны, участников Великой Отечественной войны и ветеранов боевых действий.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2. Граждане России, награжденные знаком "Почетный донор России" и "Почетный донор СССР", в соответствии с действующим законодательством.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3. Граждане России, удостоенные званий Героя Советского Союза, Героя Российской Федерации и являющиеся полными кавалерами ордена Славы, согласно </w:t>
      </w:r>
      <w:hyperlink r:id="rId9" w:history="1">
        <w:r w:rsidRPr="00631CC0">
          <w:rPr>
            <w:rStyle w:val="a4"/>
            <w:sz w:val="28"/>
          </w:rPr>
          <w:t>статье 4</w:t>
        </w:r>
      </w:hyperlink>
      <w:r w:rsidRPr="00631CC0">
        <w:rPr>
          <w:sz w:val="28"/>
        </w:rPr>
        <w:t xml:space="preserve"> Закона Российской Федерации от 15 января 1993 года N 4301-1 "О статусе Героев Советского Союза, Героев Российской Федерации и полных кавалеров ордена Славы".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4. Граждане России в соответствии с </w:t>
      </w:r>
      <w:hyperlink r:id="rId10" w:history="1">
        <w:r w:rsidRPr="00631CC0">
          <w:rPr>
            <w:rStyle w:val="a4"/>
            <w:sz w:val="28"/>
          </w:rPr>
          <w:t>пунктами 1</w:t>
        </w:r>
      </w:hyperlink>
      <w:r w:rsidRPr="00631CC0">
        <w:rPr>
          <w:sz w:val="28"/>
        </w:rPr>
        <w:t xml:space="preserve"> и </w:t>
      </w:r>
      <w:hyperlink r:id="rId11" w:history="1">
        <w:r w:rsidRPr="00631CC0">
          <w:rPr>
            <w:rStyle w:val="a4"/>
            <w:sz w:val="28"/>
          </w:rPr>
          <w:t>2 части 1 статьи 13</w:t>
        </w:r>
      </w:hyperlink>
      <w:r w:rsidRPr="00631CC0">
        <w:rPr>
          <w:sz w:val="28"/>
        </w:rPr>
        <w:t xml:space="preserve"> Закона Российской Федерации от 15 мая 1991 года N 1244-1 "О социальной защите граждан, подвергшихся воздействию радиации вследствие катастрофы на Чернобыльской АЭС".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5. Лица, родившиеся в период с 22 июня 1923 года по 3 сентября 1945 года (Дети войны) в соответствии со </w:t>
      </w:r>
      <w:hyperlink r:id="rId12" w:history="1">
        <w:r w:rsidRPr="00631CC0">
          <w:rPr>
            <w:rStyle w:val="a4"/>
            <w:sz w:val="28"/>
          </w:rPr>
          <w:t>статьей 87</w:t>
        </w:r>
      </w:hyperlink>
      <w:r w:rsidRPr="00631CC0">
        <w:rPr>
          <w:sz w:val="28"/>
        </w:rPr>
        <w:t xml:space="preserve"> Социального кодекса Белгородской области.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6. Ветераны боевых действий.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Также пользуются правом на внеочередное получение медицинской помощи в медицинских организациях Белгородской области дети из </w:t>
      </w:r>
      <w:r w:rsidRPr="00631CC0">
        <w:rPr>
          <w:sz w:val="28"/>
        </w:rPr>
        <w:lastRenderedPageBreak/>
        <w:t xml:space="preserve">многодетных семей, инвалиды I и II групп, дети-инвалиды и лица, сопровождающие таких детей.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Вышеуказанные категории граждан имеют право на внеочередное получение медицинской помощи в медицинских организациях Белгородской области при предъявлении соответствующего удостоверения.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В отделениях стационара, приемном отделении и регистратуре поликлиник размещается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организациях, находящихся на территории Белгородской области.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Инвалиды войны и граждане других категорий, предусмотренных </w:t>
      </w:r>
      <w:hyperlink r:id="rId13" w:history="1">
        <w:r w:rsidRPr="00631CC0">
          <w:rPr>
            <w:rStyle w:val="a4"/>
            <w:sz w:val="28"/>
          </w:rPr>
          <w:t>статьями 14</w:t>
        </w:r>
      </w:hyperlink>
      <w:r w:rsidRPr="00631CC0">
        <w:rPr>
          <w:sz w:val="28"/>
        </w:rPr>
        <w:t xml:space="preserve"> - </w:t>
      </w:r>
      <w:hyperlink r:id="rId14" w:history="1">
        <w:r w:rsidRPr="00631CC0">
          <w:rPr>
            <w:rStyle w:val="a4"/>
            <w:sz w:val="28"/>
          </w:rPr>
          <w:t>19</w:t>
        </w:r>
      </w:hyperlink>
      <w:r w:rsidRPr="00631CC0">
        <w:rPr>
          <w:sz w:val="28"/>
        </w:rPr>
        <w:t xml:space="preserve"> и </w:t>
      </w:r>
      <w:hyperlink r:id="rId15" w:history="1">
        <w:r w:rsidRPr="00631CC0">
          <w:rPr>
            <w:rStyle w:val="a4"/>
            <w:sz w:val="28"/>
          </w:rPr>
          <w:t>21</w:t>
        </w:r>
      </w:hyperlink>
      <w:r w:rsidRPr="00631CC0">
        <w:rPr>
          <w:sz w:val="28"/>
        </w:rPr>
        <w:t xml:space="preserve"> Федерального закона от 12 января 1995 года N 5-ФЗ "О ветеранах", направляются для внеочередного получения медицинской помощи в федеральные медицинские организации в порядке, установленном </w:t>
      </w:r>
      <w:hyperlink r:id="rId16" w:history="1">
        <w:r w:rsidRPr="00631CC0">
          <w:rPr>
            <w:rStyle w:val="a4"/>
            <w:sz w:val="28"/>
          </w:rPr>
          <w:t>Постановлением</w:t>
        </w:r>
      </w:hyperlink>
      <w:r w:rsidRPr="00631CC0">
        <w:rPr>
          <w:sz w:val="28"/>
        </w:rPr>
        <w:t xml:space="preserve"> Правительства Российской Федерации от 8 мая 2025 года N 610 "Об утверждении Правил внеочередного оказания медицинской помощи отдельным категориям граждан в рамках программы государственных гарантий бесплатного оказания гражданам медицинской помощи в медицинских организациях, подведомственных федеральным органам исполнительной власти". Контроль за организацией внеочередного оказания медицинской помощи гражданам осуществляется Министерством. </w:t>
      </w:r>
    </w:p>
    <w:p w:rsidR="00631CC0" w:rsidRPr="00631CC0" w:rsidRDefault="00631CC0" w:rsidP="00631CC0">
      <w:pPr>
        <w:pStyle w:val="a3"/>
        <w:spacing w:before="0" w:beforeAutospacing="0" w:after="0" w:afterAutospacing="0"/>
        <w:ind w:firstLine="539"/>
        <w:jc w:val="both"/>
        <w:rPr>
          <w:sz w:val="28"/>
        </w:rPr>
      </w:pPr>
      <w:r w:rsidRPr="00631CC0">
        <w:rPr>
          <w:sz w:val="28"/>
        </w:rPr>
        <w:t xml:space="preserve">Участники специальной военной операции Российской Федерации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 направляются в медицинские организации, находящиеся на территории Белгородской области. </w:t>
      </w:r>
    </w:p>
    <w:p w:rsidR="00C85E01" w:rsidRDefault="00C85E01" w:rsidP="00C85E01">
      <w:pPr>
        <w:pStyle w:val="a3"/>
        <w:spacing w:before="0" w:beforeAutospacing="0" w:after="0" w:afterAutospacing="0"/>
        <w:jc w:val="center"/>
      </w:pPr>
    </w:p>
    <w:p w:rsidR="00021865" w:rsidRPr="00021865" w:rsidRDefault="00021865" w:rsidP="00021865">
      <w:pPr>
        <w:pStyle w:val="a3"/>
        <w:spacing w:before="0" w:beforeAutospacing="0" w:after="0" w:afterAutospacing="0"/>
        <w:jc w:val="center"/>
        <w:rPr>
          <w:sz w:val="28"/>
        </w:rPr>
      </w:pPr>
      <w:r w:rsidRPr="00021865">
        <w:rPr>
          <w:b/>
          <w:bCs/>
          <w:sz w:val="28"/>
        </w:rPr>
        <w:t>Сроки ожидания медицинской помощи, оказываемой</w:t>
      </w:r>
    </w:p>
    <w:p w:rsidR="00021865" w:rsidRPr="00021865" w:rsidRDefault="00021865" w:rsidP="00021865">
      <w:pPr>
        <w:pStyle w:val="a3"/>
        <w:spacing w:before="0" w:beforeAutospacing="0" w:after="0" w:afterAutospacing="0"/>
        <w:jc w:val="center"/>
        <w:rPr>
          <w:sz w:val="28"/>
        </w:rPr>
      </w:pPr>
      <w:r w:rsidRPr="00021865">
        <w:rPr>
          <w:b/>
          <w:bCs/>
          <w:sz w:val="28"/>
        </w:rPr>
        <w:t>в плановой форме, в том числе сроки ожидания оказания</w:t>
      </w:r>
      <w:r w:rsidRPr="00021865">
        <w:rPr>
          <w:sz w:val="28"/>
        </w:rPr>
        <w:t xml:space="preserve"> </w:t>
      </w:r>
    </w:p>
    <w:p w:rsidR="00021865" w:rsidRPr="00021865" w:rsidRDefault="00021865" w:rsidP="00021865">
      <w:pPr>
        <w:pStyle w:val="a3"/>
        <w:spacing w:before="0" w:beforeAutospacing="0" w:after="0" w:afterAutospacing="0"/>
        <w:jc w:val="center"/>
        <w:rPr>
          <w:sz w:val="28"/>
        </w:rPr>
      </w:pPr>
      <w:r w:rsidRPr="00021865">
        <w:rPr>
          <w:b/>
          <w:bCs/>
          <w:sz w:val="28"/>
        </w:rPr>
        <w:t>медицинской помощи в стационарных условиях, проведения</w:t>
      </w:r>
      <w:r w:rsidRPr="00021865">
        <w:rPr>
          <w:sz w:val="28"/>
        </w:rPr>
        <w:t xml:space="preserve"> </w:t>
      </w:r>
    </w:p>
    <w:p w:rsidR="00021865" w:rsidRPr="00021865" w:rsidRDefault="00021865" w:rsidP="00021865">
      <w:pPr>
        <w:pStyle w:val="a3"/>
        <w:spacing w:before="0" w:beforeAutospacing="0" w:after="0" w:afterAutospacing="0"/>
        <w:jc w:val="center"/>
        <w:rPr>
          <w:sz w:val="28"/>
        </w:rPr>
      </w:pPr>
      <w:r w:rsidRPr="00021865">
        <w:rPr>
          <w:b/>
          <w:bCs/>
          <w:sz w:val="28"/>
        </w:rPr>
        <w:t>отдельных диагностических обследований и</w:t>
      </w:r>
      <w:r w:rsidRPr="00021865">
        <w:rPr>
          <w:sz w:val="28"/>
        </w:rPr>
        <w:t xml:space="preserve"> </w:t>
      </w:r>
    </w:p>
    <w:p w:rsidR="00021865" w:rsidRPr="00021865" w:rsidRDefault="00021865" w:rsidP="00021865">
      <w:pPr>
        <w:pStyle w:val="a3"/>
        <w:spacing w:before="0" w:beforeAutospacing="0" w:after="0" w:afterAutospacing="0"/>
        <w:jc w:val="center"/>
        <w:rPr>
          <w:sz w:val="28"/>
        </w:rPr>
      </w:pPr>
      <w:r w:rsidRPr="00021865">
        <w:rPr>
          <w:b/>
          <w:bCs/>
          <w:sz w:val="28"/>
        </w:rPr>
        <w:t>консультаций врачей специалистов</w:t>
      </w:r>
      <w:r w:rsidRPr="00021865">
        <w:rPr>
          <w:sz w:val="28"/>
        </w:rPr>
        <w:t xml:space="preserve"> </w:t>
      </w:r>
    </w:p>
    <w:p w:rsidR="00021865" w:rsidRPr="00021865" w:rsidRDefault="00021865" w:rsidP="00021865">
      <w:pPr>
        <w:pStyle w:val="a3"/>
        <w:spacing w:before="0" w:beforeAutospacing="0" w:after="0" w:afterAutospacing="0"/>
        <w:jc w:val="both"/>
        <w:rPr>
          <w:sz w:val="28"/>
        </w:rPr>
      </w:pPr>
      <w:r w:rsidRPr="00021865">
        <w:rPr>
          <w:sz w:val="28"/>
        </w:rPr>
        <w:t xml:space="preserve">  </w:t>
      </w:r>
      <w:bookmarkStart w:id="0" w:name="_GoBack"/>
      <w:bookmarkEnd w:id="0"/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В целях обеспечения прав граждан на получение бесплатной медицинской помощи устанавливаются предельные сроки ожидания.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Организация приема медицинскими работниками пациентов в амбулаторных условиях (предварительная запись, </w:t>
      </w:r>
      <w:proofErr w:type="spellStart"/>
      <w:r w:rsidRPr="00021865">
        <w:rPr>
          <w:sz w:val="28"/>
        </w:rPr>
        <w:t>самозапись</w:t>
      </w:r>
      <w:proofErr w:type="spellEnd"/>
      <w:r w:rsidRPr="00021865">
        <w:rPr>
          <w:sz w:val="28"/>
        </w:rPr>
        <w:t xml:space="preserve"> больных на амбулаторный прием) и порядок вызова врача на дом (указание телефонов, по которым регистрируются вызовы врача на дом, удобный режим работы регистратуры) регламентируются внутренними правилами работы медицинской организации.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Время ожидания медицинского работника для оказания медицинской помощи на дому не должно превышать четырех часов с момента регистрации вызова.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lastRenderedPageBreak/>
        <w:t xml:space="preserve">Осмотр пациента на дому врачами-специалистами, включая врачей-стоматологов, после осмотра участкового врача (врача общей (семейной) практики) осуществляется при наличии показаний.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Показаниями для получения медицинской помощи на дому являются: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острые и внезапные ухудшения в состоянии здоровья;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состояния, представляющие опасность для окружающих;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тяжелые хронические заболевания;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заболевания женщин во время беременности и в течение 42 календарных дней после родов;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патронаж родильниц и детей до 1 года жизни;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ограниченные физические возможности пациента (инвалидность, малоподвижность).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В амбулаторно-поликлинических условиях осуществляются </w:t>
      </w:r>
      <w:proofErr w:type="spellStart"/>
      <w:r w:rsidRPr="00021865">
        <w:rPr>
          <w:sz w:val="28"/>
        </w:rPr>
        <w:t>стационарозамещающие</w:t>
      </w:r>
      <w:proofErr w:type="spellEnd"/>
      <w:r w:rsidRPr="00021865">
        <w:rPr>
          <w:sz w:val="28"/>
        </w:rPr>
        <w:t xml:space="preserve"> виды медицинской помощи (стационар на дому и дневной стационар). Вид </w:t>
      </w:r>
      <w:proofErr w:type="spellStart"/>
      <w:r w:rsidRPr="00021865">
        <w:rPr>
          <w:sz w:val="28"/>
        </w:rPr>
        <w:t>стационарозамещающей</w:t>
      </w:r>
      <w:proofErr w:type="spellEnd"/>
      <w:r w:rsidRPr="00021865">
        <w:rPr>
          <w:sz w:val="28"/>
        </w:rPr>
        <w:t xml:space="preserve"> медицинской помощи определяется в зависимости от конкретного заболевания, его тяжести.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В соответствии с </w:t>
      </w:r>
      <w:hyperlink r:id="rId17" w:history="1">
        <w:r w:rsidRPr="00021865">
          <w:rPr>
            <w:rStyle w:val="a4"/>
            <w:sz w:val="28"/>
          </w:rPr>
          <w:t>Приказом</w:t>
        </w:r>
      </w:hyperlink>
      <w:r w:rsidRPr="00021865">
        <w:rPr>
          <w:sz w:val="28"/>
        </w:rPr>
        <w:t xml:space="preserve"> Министерства здравоохранения и социального развития Российской Федерации от 14 апреля 2025 года N 202н "Об утверждении Положения об организации оказания первичной медико-санитарной помощи взрослому населению" медицинские организации организуют работу дневных стационаров всех типов, определяя режим работы, включая организацию работы медицинского персонала в выходные и праздничные дни, соблюдение нормативных сроков лечения пациента: очередность приема больных на лечение в дневные стационары всех типов (при наличии очередности - ведение журнала очередности, использование листов ожидания на плановую госпитализацию в рамках государственного задания); порядок привлечения консультантов, узких специалистов.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В стационаре на дому осуществляется оказание диагностической, лечебной и реабилитационной медицинской помощи больным.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Продолжительность ежедневного пребывания пациента в дневных стационарах всех типов определяется лечащим врачом с учетом проводимых лечебно-диагностических процедур, но не менее 4 часов в течение дня.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Первичный отбор больных в дневные стационары всех типов производится участковыми врачами, врачами общей практики, врачами-специалистами с рекомендациями предполагаемого лечения по согласованию с руководителем структурного подразделения. Срок ожидания медицинской помощи в дневном стационаре составляет не более 5 рабочих дней со дня внесения в лист ожидания.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Длительность лечения больного в дневных стационарах всех типов определяется по фактическим дням оказания ему медицинской помощи, при этом счет </w:t>
      </w:r>
      <w:proofErr w:type="gramStart"/>
      <w:r w:rsidRPr="00021865">
        <w:rPr>
          <w:sz w:val="28"/>
        </w:rPr>
        <w:t>ведется</w:t>
      </w:r>
      <w:proofErr w:type="gramEnd"/>
      <w:r w:rsidRPr="00021865">
        <w:rPr>
          <w:sz w:val="28"/>
        </w:rPr>
        <w:t xml:space="preserve"> начиная с первого и заканчивая последним днем обследования и лечения.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На лечение в дневной стационар направляются пациенты: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lastRenderedPageBreak/>
        <w:t xml:space="preserve">- нуждающиеся в парентеральном введении лекарственных препаратов на протяжении определенного времени и требующие динамического наблюдения за температурой тела, артериальным давлением, ЭКГ, пульсом, дыханием;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требующие медицинского наблюдения в течение нескольких часов вследствие проведения оперативных вмешательств;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нуждающиеся в комплексном лечении с использованием физиотерапии, ЛФК, лазерного облучения, после которых необходим отдых, а также при введении медикаментов различными способами через определенные промежутки времени;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нуждающиеся в проведении сложных диагностических исследований, требующих специальной предварительной подготовки;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после первого этапа круглосуточного лечения в стационаре с уточненным диагнозом;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в отношении которых следует решить сложные экспертные вопросы с применением дополнительных лабораторных и функциональных исследований;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нуждающиеся в комплексных реабилитационных мероприятиях.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Лечению в стационаре на дому подлежат пациенты: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выписанные из стационара для завершения курса терапии под динамическим наблюдением врача;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в состоянии средней тяжести и тяжелой степени тяжести при отсутствии показаний для госпитализации в стационар круглосуточного пребывания, таких как угроза жизни больного или ее возникновение в первые сутки заболевания;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при необходимости динамического врачебного наблюдения;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- нуждающиеся в проведении реабилитационного лечения при невозможности его проведения в амбулаторно-поликлинических условиях.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 и консультаций врачей-специалистов: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часа с момента обращения пациента в медицинскую организацию;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сроки ожидания оказания первичной медико-санитарной помощи в неотложной форме не должны превышать 2 часа с момента обращения пациента в медицинскую организацию;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сроки проведения консультаций врачей-специалистов (за исключением подозрения на онкологическое заболевание) не должны превышать 14 (четырнадцать) рабочих дней со дня обращения пациента в медицинскую организацию;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сроки проведения консультаций врачей-специалистов в случае подозрения на онкологическое заболевание не должны превышать 3 (три) рабочих дня;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lastRenderedPageBreak/>
        <w:t xml:space="preserve">сроки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не должны превышать 14 (четырнадцать) рабочих дней со дня назначения исследований (за исключением исследований при подозрении на онкологическое заболевание);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сроки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(за исключением исследований при подозрении на онкологическое заболевание) не должны превышать 14 (четырнадцать) рабочих дней со дня назначения;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сроки проведения диагностических инструментальных и лабораторных исследований в случае подозрения на онкологические заболевания не должны превышать 7 (семь) рабочих дней со дня назначения исследований;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срок установления диспансерного наблюдения врача-онколога за пациентом с выявленным онкологическим заболеванием не должен превышать 3 (три) рабочих дня с момента постановки диагноза онкологического заболевания;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сроки ожидания оказания специализированной (за исключением высокотехнологичной) медицинской помощи, в том числе для лиц, находящихся в стационарных организациях социального обслуживания, не должны превышать 14 (четырнадцать) рабочих дней со дня выдачи лечащим врачом направления на госпитализацию, а для пациентов с онкологическими заболеваниями - 7 (семь) рабочих дней с момента гистологической верификации опухоли или с момента установления предварительного диагноза заболевания (состояния);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время </w:t>
      </w:r>
      <w:proofErr w:type="spellStart"/>
      <w:r w:rsidRPr="00021865">
        <w:rPr>
          <w:sz w:val="28"/>
        </w:rPr>
        <w:t>доезда</w:t>
      </w:r>
      <w:proofErr w:type="spellEnd"/>
      <w:r w:rsidRPr="00021865">
        <w:rPr>
          <w:sz w:val="28"/>
        </w:rPr>
        <w:t xml:space="preserve"> до пациента бригад скорой медицинской помощи при оказании скорой медицинской помощи в экстренной форме не должно превышать 20 минут с момента ее вызова.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При выявлении злокачественного новообразования лечащий врач направляет пациента в специализированную медицинскую организацию (специализированное структурное подразделение медицинской организации), имеющую лицензию на осуществление медицинской деятельности с указанием работ (услуг) по онкологии, для оказания специализированной медицинской помощи в сроки, установленные настоящим разделом.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В медицинских организациях, оказывающих специализированную медицинскую помощь в стационарных условиях, ведется лист ожидания оказания специализированной медицинской помощи в плановой форме и осуществляется информирование граждан в доступной форме, в том числе с использованием сети Интернет, о сроках ожидания оказания специализированной медицинской помощи с учетом требований законодательства Российской Федерации о персональных данных.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lastRenderedPageBreak/>
        <w:t xml:space="preserve">Время ожидания и порядок оказания высокотехнологичной медицинской помощи определяется Министерством.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При госпитализации в стационар пациент должен быть осмотрен врачом в приемном отделении не позднее тридцати минут с момента обращения, при наличии показаний - госпитализирован в течение двух часов с момента обращения в приемное отделение. При угрожающих жизни состояниях больной должен быть осмотрен врачом и госпитализирован немедленно.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Плановая медицинская помощь в стационарных условиях предоставляется гражданам в порядке очередности в рамках установленных объемов медицинской помощи и государственного задания по реализации Программы по направлению медицинских организаций первичной медико-санитарной помощи, включая врачей общей практики (семейных врачей).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 если в реализации Программы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Программой.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Пациенты размещаются в палатах не более чем на четыре места.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По медицинским и (или) эпидемиологическим показаниям, установленным Министерством здравоохранения Российской Федерации, пациенты размещаются в маломестных (не более двух мест) палатах или боксах.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Основания для оказания медицинской помощи в стационарных условиях: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а) необходимость в интенсивном лечении, реабилитации и ежедневном врачебном контроле эффективности проводимых мероприятий, включая необходимость срочной отработки схемы медикаментозного лечения;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б) необходимость пребывания пациента в медицинской организации свыше шести часов для проведения диагностических или лечебных мероприятий, в том числе специальной подготовки к исследованию.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В целях выполнения порядков и стандартов медицинской помощи и при отсутствии возможности проведения исследований в медицинской организации, данной медицинской организацией заключается договор на проведение диагностических исследований и иных медицинских услуг с медицинскими организациями, имеющими возможность оказания требуемых медицинских услуг и включенными в перечень </w:t>
      </w:r>
      <w:hyperlink r:id="rId18" w:history="1">
        <w:r w:rsidRPr="00021865">
          <w:rPr>
            <w:rStyle w:val="a4"/>
            <w:sz w:val="28"/>
          </w:rPr>
          <w:t>раздела IX</w:t>
        </w:r>
      </w:hyperlink>
      <w:r w:rsidRPr="00021865">
        <w:rPr>
          <w:sz w:val="28"/>
        </w:rPr>
        <w:t xml:space="preserve"> Программы.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Медицинской организацией предоставляются бесплатные транспортные услуги пациентам, включая сопровождение их медицинскими работниками к месту проведения диагностических исследований и обратно.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При госпитализации в стационар больные размещаются в палатах с соблюдением санитарно-гигиенических норм. При отсутствии в профильном отделении свободных мест допускается размещение больных, поступивших </w:t>
      </w:r>
      <w:r w:rsidRPr="00021865">
        <w:rPr>
          <w:sz w:val="28"/>
        </w:rPr>
        <w:lastRenderedPageBreak/>
        <w:t xml:space="preserve">по экстренным показаниям, вне палаты на срок не более одних суток с момента поступления в стационар.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Направление в палату пациентов, поступивших на плановую госпитализацию, осуществляется в течение первого часа с момента поступления в стационар.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Питание больного, рожениц, родильниц, проведение лечебно-диагностических манипуляций, лекарственное обеспечение начинаются с момента поступления в стационар. Обеспечение пациентов питанием осуществляется не реже трех раз в день согласно физиологическим нормам.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Лекарственное обеспечение при оказании стационарной медицинской помощи осуществляется в соответствии с </w:t>
      </w:r>
      <w:hyperlink r:id="rId19" w:history="1">
        <w:r w:rsidRPr="00021865">
          <w:rPr>
            <w:rStyle w:val="a4"/>
            <w:sz w:val="28"/>
          </w:rPr>
          <w:t>перечнем</w:t>
        </w:r>
      </w:hyperlink>
      <w:r w:rsidRPr="00021865">
        <w:rPr>
          <w:sz w:val="28"/>
        </w:rPr>
        <w:t xml:space="preserve"> жизненно необходимых и важнейших лекарственных препаратов, утвержденным распоряжением Правительства Российской Федерации от 12 октября 2019 года N 2406-р.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В соответствии со </w:t>
      </w:r>
      <w:hyperlink r:id="rId20" w:history="1">
        <w:r w:rsidRPr="00021865">
          <w:rPr>
            <w:rStyle w:val="a4"/>
            <w:sz w:val="28"/>
          </w:rPr>
          <w:t>статьей 19</w:t>
        </w:r>
      </w:hyperlink>
      <w:r w:rsidRPr="00021865">
        <w:rPr>
          <w:sz w:val="28"/>
        </w:rPr>
        <w:t xml:space="preserve"> Федерального закона "Об основах охраны здоровья граждан в Российской Федерации" лечащий врач обязан информировать больного, а в случаях лечения несовершеннолетних в возрасте до 15 лет - его родителей или законных представителей, о ходе лечения, его прогнозе, необходимом индивидуальном режиме. Администрация медицинской организации обязана обеспечить хранение одежды и личных вещей пациента в соответствии с законодательством Российской Федерации.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Основным критерием окончания периода стационарного лечения является выполнение стандарта медицинской помощи по данному заболеванию и отсутствие показаний к круглосуточному наблюдению за состоянием здоровья пациентов.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Скорая медицинская помощь оказывается жителям области как заболевшим и </w:t>
      </w:r>
      <w:proofErr w:type="gramStart"/>
      <w:r w:rsidRPr="00021865">
        <w:rPr>
          <w:sz w:val="28"/>
        </w:rPr>
        <w:t>пострадавшим</w:t>
      </w:r>
      <w:proofErr w:type="gramEnd"/>
      <w:r w:rsidRPr="00021865">
        <w:rPr>
          <w:sz w:val="28"/>
        </w:rPr>
        <w:t xml:space="preserve"> и находящимся вне медицинского учреждения, так и в пути следования в медицинское учреждение, при состояниях, угрожающих здоровью или жизни граждан, вызванных внезапными заболеваниями, обострением хронических заболеваний, несчастными случаями, травмами и отравлениями, осложнениями беременности, при родах и других состояниях и заболеваниях.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Скорая медицинская помощь оказывается в соответствии с порядком, утверждаемым федеральным органом исполнительной власти в сфере здравоохранения.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Лекарственное обеспечение при оказании скорой медицинской помощи осуществляется за счет средств медицинской организации в соответствии с </w:t>
      </w:r>
      <w:hyperlink r:id="rId21" w:history="1">
        <w:r w:rsidRPr="00021865">
          <w:rPr>
            <w:rStyle w:val="a4"/>
            <w:sz w:val="28"/>
          </w:rPr>
          <w:t>перечнем</w:t>
        </w:r>
      </w:hyperlink>
      <w:r w:rsidRPr="00021865">
        <w:rPr>
          <w:sz w:val="28"/>
        </w:rPr>
        <w:t xml:space="preserve"> жизненно необходимых и важнейших лекарственных препаратов для медицинского применения, утвержденным в пункте 1 распоряжения Правительства Российской Федерации от 12 октября 2019 года N 2406-р. </w:t>
      </w:r>
    </w:p>
    <w:p w:rsidR="00021865" w:rsidRPr="00021865" w:rsidRDefault="00021865" w:rsidP="00021865">
      <w:pPr>
        <w:pStyle w:val="a3"/>
        <w:spacing w:before="0" w:beforeAutospacing="0" w:after="0" w:afterAutospacing="0"/>
        <w:ind w:firstLine="540"/>
        <w:jc w:val="both"/>
        <w:rPr>
          <w:sz w:val="28"/>
        </w:rPr>
      </w:pPr>
      <w:r w:rsidRPr="00021865">
        <w:rPr>
          <w:sz w:val="28"/>
        </w:rPr>
        <w:t xml:space="preserve">Сроки ожидания скорой специализированной медицинской помощи (санитарной авиации) не должны превышать 2 часов с момента вызова. </w:t>
      </w:r>
    </w:p>
    <w:p w:rsidR="00631CC0" w:rsidRPr="00021865" w:rsidRDefault="00631CC0" w:rsidP="00021865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C85E01" w:rsidRPr="00021865" w:rsidRDefault="00C85E01" w:rsidP="00021865">
      <w:pPr>
        <w:pStyle w:val="a3"/>
        <w:spacing w:before="0" w:beforeAutospacing="0" w:after="0" w:afterAutospacing="0"/>
        <w:jc w:val="both"/>
        <w:rPr>
          <w:sz w:val="28"/>
        </w:rPr>
      </w:pPr>
      <w:r w:rsidRPr="00021865">
        <w:rPr>
          <w:sz w:val="28"/>
        </w:rPr>
        <w:t> </w:t>
      </w:r>
      <w:r w:rsidRPr="00021865">
        <w:rPr>
          <w:sz w:val="28"/>
        </w:rPr>
        <w:br/>
      </w:r>
    </w:p>
    <w:p w:rsidR="000B684B" w:rsidRPr="00021865" w:rsidRDefault="000B684B" w:rsidP="0002186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</w:p>
    <w:sectPr w:rsidR="000B684B" w:rsidRPr="00021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21"/>
    <w:rsid w:val="00021865"/>
    <w:rsid w:val="000B684B"/>
    <w:rsid w:val="0054203C"/>
    <w:rsid w:val="00547890"/>
    <w:rsid w:val="00631CC0"/>
    <w:rsid w:val="006C2521"/>
    <w:rsid w:val="00C8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950F34"/>
  <w15:chartTrackingRefBased/>
  <w15:docId w15:val="{4569FE50-B0CB-415F-9FCA-93E08BDD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5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1C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7083&amp;dst=114&amp;field=134&amp;date=21.05.2026" TargetMode="External"/><Relationship Id="rId13" Type="http://schemas.openxmlformats.org/officeDocument/2006/relationships/hyperlink" Target="https://login.consultant.ru/link/?req=doc&amp;base=LAW&amp;n=527083&amp;dst=28&amp;field=134&amp;date=21.05.2026" TargetMode="External"/><Relationship Id="rId18" Type="http://schemas.openxmlformats.org/officeDocument/2006/relationships/hyperlink" Target="https://login.consultant.ru/link/?req=doc&amp;base=RLAW404&amp;n=108240&amp;dst=111999&amp;field=134&amp;date=21.05.202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6460&amp;dst=105018&amp;field=134&amp;date=21.05.2026" TargetMode="External"/><Relationship Id="rId7" Type="http://schemas.openxmlformats.org/officeDocument/2006/relationships/hyperlink" Target="https://login.consultant.ru/link/?req=doc&amp;base=LAW&amp;n=527083&amp;dst=102&amp;field=134&amp;date=21.05.2026" TargetMode="External"/><Relationship Id="rId12" Type="http://schemas.openxmlformats.org/officeDocument/2006/relationships/hyperlink" Target="https://login.consultant.ru/link/?req=doc&amp;base=RLAW404&amp;n=109088&amp;dst=100679&amp;field=134&amp;date=21.05.2026" TargetMode="External"/><Relationship Id="rId17" Type="http://schemas.openxmlformats.org/officeDocument/2006/relationships/hyperlink" Target="https://login.consultant.ru/link/?req=doc&amp;base=LAW&amp;n=506927&amp;date=21.05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5015&amp;date=21.05.2026" TargetMode="External"/><Relationship Id="rId20" Type="http://schemas.openxmlformats.org/officeDocument/2006/relationships/hyperlink" Target="https://login.consultant.ru/link/?req=doc&amp;base=LAW&amp;n=523556&amp;dst=100235&amp;field=134&amp;date=21.05.202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7083&amp;dst=28&amp;field=134&amp;date=21.05.2026" TargetMode="External"/><Relationship Id="rId11" Type="http://schemas.openxmlformats.org/officeDocument/2006/relationships/hyperlink" Target="https://login.consultant.ru/link/?req=doc&amp;base=LAW&amp;n=511225&amp;dst=100069&amp;field=134&amp;date=21.05.2026" TargetMode="External"/><Relationship Id="rId5" Type="http://schemas.openxmlformats.org/officeDocument/2006/relationships/hyperlink" Target="https://login.consultant.ru/link/?req=doc&amp;base=LAW&amp;n=527083&amp;dst=100039&amp;field=134&amp;date=21.05.2026" TargetMode="External"/><Relationship Id="rId15" Type="http://schemas.openxmlformats.org/officeDocument/2006/relationships/hyperlink" Target="https://login.consultant.ru/link/?req=doc&amp;base=LAW&amp;n=527083&amp;dst=114&amp;field=134&amp;date=21.05.202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1225&amp;dst=100068&amp;field=134&amp;date=21.05.2026" TargetMode="External"/><Relationship Id="rId19" Type="http://schemas.openxmlformats.org/officeDocument/2006/relationships/hyperlink" Target="https://login.consultant.ru/link/?req=doc&amp;base=LAW&amp;n=496460&amp;dst=105018&amp;field=134&amp;date=21.05.2026" TargetMode="External"/><Relationship Id="rId4" Type="http://schemas.openxmlformats.org/officeDocument/2006/relationships/hyperlink" Target="https://login.consultant.ru/link/?req=doc&amp;base=LAW&amp;n=527083&amp;dst=100029&amp;field=134&amp;date=21.05.2026" TargetMode="External"/><Relationship Id="rId9" Type="http://schemas.openxmlformats.org/officeDocument/2006/relationships/hyperlink" Target="https://login.consultant.ru/link/?req=doc&amp;base=LAW&amp;n=511223&amp;dst=100017&amp;field=134&amp;date=21.05.2026" TargetMode="External"/><Relationship Id="rId14" Type="http://schemas.openxmlformats.org/officeDocument/2006/relationships/hyperlink" Target="https://login.consultant.ru/link/?req=doc&amp;base=LAW&amp;n=527083&amp;dst=102&amp;field=134&amp;date=21.05.202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3349</Words>
  <Characters>19094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SvetaV</dc:creator>
  <cp:keywords/>
  <dc:description/>
  <cp:lastModifiedBy>SvetaV</cp:lastModifiedBy>
  <cp:revision>5</cp:revision>
  <dcterms:created xsi:type="dcterms:W3CDTF">2026-05-21T07:51:00Z</dcterms:created>
  <dcterms:modified xsi:type="dcterms:W3CDTF">2026-05-21T08:13:00Z</dcterms:modified>
</cp:coreProperties>
</file>